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5B286CD3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Math: Measurement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3614B0D5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Measuring length by using a single copy of a non-standard unit, estimate &amp; measure a length that is NOT straight</w:t>
            </w:r>
          </w:p>
          <w:p w14:paraId="56B2505F" w14:textId="2C55835B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March 19</w:t>
            </w:r>
            <w:r w:rsidR="0003627B" w:rsidRP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 xml:space="preserve">,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6E40AE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6FD77AAB" w14:textId="49C40A75" w:rsidR="007C5333" w:rsidRPr="009330D4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03627B" w:rsidRPr="00865775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 w:rsidR="0003627B">
              <w:rPr>
                <w:rFonts w:ascii="Chalkboard SE" w:hAnsi="Chalkboard SE" w:cs="Arial"/>
                <w:b/>
              </w:rPr>
              <w:t xml:space="preserve"> </w:t>
            </w:r>
            <w:r w:rsidR="0003627B" w:rsidRPr="00865775">
              <w:rPr>
                <w:rFonts w:ascii="Chalkboard SE" w:hAnsi="Chalkboard SE" w:cs="Arial"/>
              </w:rPr>
              <w:t>Demonstrate understanding of non-standard units for linear measurement by: describing the choice and appropriate use on non-standard units, estimating, measuring, comparing and analyzing measurements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4BFCB425" w14:textId="5765BD12" w:rsidR="007C5333" w:rsidRDefault="0003627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using non-standard units to measure a not-straight line</w:t>
            </w:r>
          </w:p>
          <w:p w14:paraId="58BFD56D" w14:textId="526B8AF7" w:rsidR="007C5333" w:rsidRDefault="0003627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measure using 1 copy of a unit </w:t>
            </w:r>
          </w:p>
          <w:p w14:paraId="3897C024" w14:textId="5170D43D" w:rsidR="0003627B" w:rsidRPr="009330D4" w:rsidRDefault="0003627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measure length of a wavy object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1B113208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41DB188C" w14:textId="77777777" w:rsidR="0003627B" w:rsidRDefault="0003627B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Does orientation affect the length when measuring?</w:t>
            </w:r>
          </w:p>
          <w:p w14:paraId="30B2F09B" w14:textId="300D9F71" w:rsidR="0003627B" w:rsidRPr="0003627B" w:rsidRDefault="0003627B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can you measure something that is wavy and not straight in length?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3687E639" w:rsidR="003E43D8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measure using non-standard units</w:t>
            </w:r>
          </w:p>
          <w:p w14:paraId="1697EF7A" w14:textId="19E81C54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know how to measure using 1 copy of a unit </w:t>
            </w:r>
          </w:p>
          <w:p w14:paraId="78938679" w14:textId="11BFBAF0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record their data</w:t>
            </w:r>
          </w:p>
          <w:p w14:paraId="3C087FB2" w14:textId="3E73E61F" w:rsidR="007C5333" w:rsidRPr="00EF1503" w:rsidRDefault="00EF1503" w:rsidP="002F4E9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be able to count 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F50102B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3D894AD1" w14:textId="72255291" w:rsidR="00EF1503" w:rsidRPr="00520599" w:rsidRDefault="00EF1503" w:rsidP="00EF1503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520599">
              <w:rPr>
                <w:rFonts w:ascii="Chalkboard SE" w:hAnsi="Chalkboard SE"/>
              </w:rPr>
              <w:t xml:space="preserve">Interactive Instruction </w:t>
            </w:r>
          </w:p>
          <w:p w14:paraId="22B6668A" w14:textId="7B39EE78" w:rsidR="00EF1503" w:rsidRPr="00520599" w:rsidRDefault="00520599" w:rsidP="00EF1503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520599">
              <w:rPr>
                <w:rFonts w:ascii="Chalkboard SE" w:hAnsi="Chalkboard SE"/>
              </w:rPr>
              <w:t>Direct Instruction</w:t>
            </w:r>
          </w:p>
          <w:p w14:paraId="1502F5A1" w14:textId="15A02A45" w:rsidR="007C5333" w:rsidRPr="00520599" w:rsidRDefault="00520599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520599">
              <w:rPr>
                <w:rFonts w:ascii="Chalkboard SE" w:hAnsi="Chalkboard SE"/>
              </w:rPr>
              <w:t>Independent Study</w:t>
            </w: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BA18C" w14:textId="4BD670F3" w:rsidR="007C5333" w:rsidRPr="00520599" w:rsidRDefault="00520599" w:rsidP="00520599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520599">
              <w:rPr>
                <w:rFonts w:ascii="Chalkboard SE" w:hAnsi="Chalkboard SE"/>
                <w:b w:val="0"/>
              </w:rPr>
              <w:t xml:space="preserve">Observing </w:t>
            </w:r>
          </w:p>
          <w:p w14:paraId="7CB807D2" w14:textId="2B227E76" w:rsidR="00520599" w:rsidRPr="00520599" w:rsidRDefault="00520599" w:rsidP="00520599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520599">
              <w:rPr>
                <w:rFonts w:ascii="Chalkboard SE" w:hAnsi="Chalkboard SE"/>
                <w:b w:val="0"/>
              </w:rPr>
              <w:t>Questions</w:t>
            </w:r>
          </w:p>
          <w:p w14:paraId="31F686E0" w14:textId="77777777" w:rsidR="00520599" w:rsidRPr="00520599" w:rsidRDefault="00520599" w:rsidP="00520599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520599">
              <w:rPr>
                <w:rFonts w:ascii="Chalkboard SE" w:hAnsi="Chalkboard SE"/>
                <w:b w:val="0"/>
              </w:rPr>
              <w:t>Assignment (“Curves Ahead!” Worksheet)</w:t>
            </w:r>
          </w:p>
          <w:p w14:paraId="487403FC" w14:textId="6A17E69A" w:rsidR="00520599" w:rsidRPr="00520599" w:rsidRDefault="00520599" w:rsidP="00520599">
            <w:pPr>
              <w:pStyle w:val="ListBullet"/>
              <w:framePr w:hSpace="0" w:wrap="auto" w:vAnchor="margin" w:hAnchor="text" w:xAlign="left" w:yAlign="inline"/>
              <w:ind w:left="720"/>
              <w:rPr>
                <w:rFonts w:ascii="Chalkboard SE" w:hAnsi="Chalkboard SE"/>
              </w:rPr>
            </w:pP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40E4DBFD" w14:textId="65CD0902" w:rsidR="00520599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hyperlink r:id="rId8" w:anchor="slide=id.gc777c5ddda_0_7" w:history="1">
              <w:r w:rsidR="00520599" w:rsidRPr="00520599">
                <w:rPr>
                  <w:rStyle w:val="Hyperlink"/>
                  <w:rFonts w:ascii="Chalkboard SE" w:hAnsi="Chalkboard SE" w:cs="Arial"/>
                  <w:b/>
                </w:rPr>
                <w:t>Google Slides Curve Picture</w:t>
              </w:r>
              <w:r w:rsidR="00490575" w:rsidRPr="00520599">
                <w:rPr>
                  <w:rStyle w:val="Hyperlink"/>
                  <w:rFonts w:ascii="Chalkboard SE" w:hAnsi="Chalkboard SE" w:cs="Arial"/>
                </w:rPr>
                <w:t xml:space="preserve">                         </w:t>
              </w:r>
            </w:hyperlink>
            <w:r w:rsidR="00490575" w:rsidRPr="009330D4">
              <w:rPr>
                <w:rFonts w:ascii="Chalkboard SE" w:hAnsi="Chalkboard SE" w:cs="Arial"/>
              </w:rPr>
              <w:t xml:space="preserve"> </w:t>
            </w:r>
          </w:p>
          <w:p w14:paraId="55B74DCC" w14:textId="1EA74BA2" w:rsidR="006F5128" w:rsidRDefault="003E43D8" w:rsidP="00520599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520599">
              <w:rPr>
                <w:rFonts w:ascii="Chalkboard SE" w:hAnsi="Chalkboard SE" w:cs="Arial"/>
                <w:b/>
              </w:rPr>
              <w:t>7 mins</w:t>
            </w:r>
          </w:p>
          <w:p w14:paraId="130D5115" w14:textId="1B9444F0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Walk the students through how we could measure something that is a curved line</w:t>
            </w:r>
          </w:p>
          <w:p w14:paraId="22256CC0" w14:textId="0092BC66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Use the slide as an example of what the students will be trying today. Walk them through the step, first ESTIMATE, then:</w:t>
            </w:r>
          </w:p>
          <w:p w14:paraId="78A83FA8" w14:textId="71F90388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  <w:lang w:val="en-CA"/>
              </w:rPr>
            </w:pPr>
            <w:r w:rsidRPr="00520599">
              <w:rPr>
                <w:rFonts w:ascii="Chalkboard SE" w:hAnsi="Chalkboard SE"/>
              </w:rPr>
              <w:t>Lay a piece of string on top of the line. Cut the string when you reach the end. Stretch the string into a straight line and then measure.</w:t>
            </w:r>
          </w:p>
          <w:p w14:paraId="286962AD" w14:textId="02011292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Then, record the accurate data in </w:t>
            </w:r>
          </w:p>
          <w:p w14:paraId="7E322EFF" w14:textId="016F82C6" w:rsidR="00520599" w:rsidRDefault="00520599" w:rsidP="00520599">
            <w:pPr>
              <w:rPr>
                <w:rFonts w:ascii="Chalkboard SE" w:hAnsi="Chalkboard SE" w:cs="Arial"/>
              </w:rPr>
            </w:pPr>
          </w:p>
          <w:p w14:paraId="2DF88494" w14:textId="0DC7D44E" w:rsidR="00520599" w:rsidRDefault="00520599" w:rsidP="00520599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Explain their assignment “Curves Ahead” Worksheet: </w:t>
            </w:r>
          </w:p>
          <w:p w14:paraId="46285FB8" w14:textId="0D31F277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First estimate</w:t>
            </w:r>
          </w:p>
          <w:p w14:paraId="1B66D46B" w14:textId="00F72F47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  <w:lang w:val="en-CA"/>
              </w:rPr>
            </w:pPr>
            <w:r w:rsidRPr="00520599">
              <w:rPr>
                <w:rFonts w:ascii="Chalkboard SE" w:hAnsi="Chalkboard SE"/>
              </w:rPr>
              <w:t>Lay a piece of string on top of the line. Cut the string when you reach the end. Stretch the string into a straight line and then measure.</w:t>
            </w:r>
          </w:p>
          <w:p w14:paraId="38D65896" w14:textId="37871E2B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Then record accurate data 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712046E8" w14:textId="169467D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</w:t>
            </w:r>
            <w:r w:rsidR="00520599">
              <w:rPr>
                <w:rFonts w:ascii="Chalkboard SE" w:hAnsi="Chalkboard SE" w:cs="Arial"/>
                <w:b/>
              </w:rPr>
              <w:t>“Curves Ahead”</w:t>
            </w:r>
            <w:r w:rsidRPr="009330D4">
              <w:rPr>
                <w:rFonts w:ascii="Chalkboard SE" w:hAnsi="Chalkboard SE" w:cs="Arial"/>
                <w:b/>
              </w:rPr>
              <w:t xml:space="preserve"> </w:t>
            </w:r>
            <w:r w:rsidR="00520599">
              <w:rPr>
                <w:rFonts w:ascii="Chalkboard SE" w:hAnsi="Chalkboard SE" w:cs="Arial"/>
                <w:b/>
              </w:rPr>
              <w:t>Worksheet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520599">
              <w:rPr>
                <w:rFonts w:ascii="Chalkboard SE" w:hAnsi="Chalkboard SE" w:cs="Arial"/>
                <w:b/>
              </w:rPr>
              <w:t>20 Mins</w:t>
            </w:r>
          </w:p>
          <w:p w14:paraId="5E8E1BE6" w14:textId="77777777" w:rsidR="00520599" w:rsidRPr="00520599" w:rsidRDefault="00520599" w:rsidP="00FD1D1E">
            <w:pPr>
              <w:rPr>
                <w:rFonts w:ascii="Chalkboard SE" w:hAnsi="Chalkboard SE" w:cs="Arial"/>
              </w:rPr>
            </w:pPr>
          </w:p>
          <w:p w14:paraId="6EDC3BBA" w14:textId="5290AAAC" w:rsidR="007C5333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Students will work independently on the worksheet, teacher will walk through rows to help where needed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5D377C75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520599">
              <w:rPr>
                <w:rFonts w:ascii="Chalkboard SE" w:hAnsi="Chalkboard SE" w:cs="Arial"/>
                <w:b/>
              </w:rPr>
              <w:t>Play-Doh or Pipe Cleaner Snakes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520599">
              <w:rPr>
                <w:rFonts w:ascii="Chalkboard SE" w:hAnsi="Chalkboard SE" w:cs="Arial"/>
                <w:b/>
              </w:rPr>
              <w:t>15 mins</w:t>
            </w:r>
          </w:p>
          <w:p w14:paraId="34AE8EF0" w14:textId="02665E92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Give a chunk of play- </w:t>
            </w:r>
            <w:proofErr w:type="spellStart"/>
            <w:r>
              <w:rPr>
                <w:rFonts w:ascii="Chalkboard SE" w:hAnsi="Chalkboard SE" w:cs="Arial"/>
              </w:rPr>
              <w:t>doh</w:t>
            </w:r>
            <w:proofErr w:type="spellEnd"/>
            <w:r>
              <w:rPr>
                <w:rFonts w:ascii="Chalkboard SE" w:hAnsi="Chalkboard SE" w:cs="Arial"/>
              </w:rPr>
              <w:t xml:space="preserve"> to the students to make a wavy snake with</w:t>
            </w:r>
          </w:p>
          <w:p w14:paraId="4894C797" w14:textId="77777777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Then allow them to use the string to measure the snake and then measure the yarn/string with cubes </w:t>
            </w:r>
          </w:p>
          <w:p w14:paraId="55C636B7" w14:textId="77777777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See what other curved lines the students can make and measure</w:t>
            </w:r>
          </w:p>
          <w:p w14:paraId="7631975A" w14:textId="77777777" w:rsid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Allow time for students to share their </w:t>
            </w:r>
            <w:proofErr w:type="spellStart"/>
            <w:r>
              <w:rPr>
                <w:rFonts w:ascii="Chalkboard SE" w:hAnsi="Chalkboard SE" w:cs="Arial"/>
              </w:rPr>
              <w:t>play-doh</w:t>
            </w:r>
            <w:proofErr w:type="spellEnd"/>
            <w:r>
              <w:rPr>
                <w:rFonts w:ascii="Chalkboard SE" w:hAnsi="Chalkboard SE" w:cs="Arial"/>
              </w:rPr>
              <w:t xml:space="preserve"> snakes on the data projector</w:t>
            </w:r>
          </w:p>
          <w:p w14:paraId="73666F3E" w14:textId="7ABF2F95" w:rsidR="007C5333" w:rsidRPr="00520599" w:rsidRDefault="00520599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>They c</w:t>
            </w:r>
            <w:bookmarkStart w:id="0" w:name="_GoBack"/>
            <w:bookmarkEnd w:id="0"/>
            <w:r>
              <w:rPr>
                <w:rFonts w:ascii="Chalkboard SE" w:hAnsi="Chalkboard SE" w:cs="Arial"/>
              </w:rPr>
              <w:t>an share the measurements too!</w:t>
            </w:r>
          </w:p>
        </w:tc>
        <w:tc>
          <w:tcPr>
            <w:tcW w:w="4024" w:type="dxa"/>
            <w:shd w:val="clear" w:color="auto" w:fill="auto"/>
          </w:tcPr>
          <w:p w14:paraId="3BC69748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4CA68570" w14:textId="0C2AB97F" w:rsidR="006F5128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Yarn</w:t>
            </w:r>
          </w:p>
          <w:p w14:paraId="6C940F83" w14:textId="7350C9E9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Cubes</w:t>
            </w:r>
          </w:p>
          <w:p w14:paraId="27D76958" w14:textId="100A9AC1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Work sheets (Curves Ahead)</w:t>
            </w:r>
          </w:p>
          <w:p w14:paraId="439DDD5B" w14:textId="78AB0AD8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Pencil &amp; Eraser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54CBFBE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308AA082" w14:textId="0160C14D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Provide tape if the yarn moves on students</w:t>
            </w:r>
          </w:p>
          <w:p w14:paraId="6205B421" w14:textId="6B404243" w:rsidR="007C5333" w:rsidRPr="00520599" w:rsidRDefault="00520599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If the yarn is too tricky, students can use cubes and make ticks with their pencils (same as yesterday’s lesson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70E8C06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2C2B18F3" w14:textId="4D0C4019" w:rsidR="00520599" w:rsidRPr="00520599" w:rsidRDefault="00520599" w:rsidP="0052059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Set timer for students to keep track of how much time is left to work</w:t>
            </w:r>
          </w:p>
          <w:p w14:paraId="3142057D" w14:textId="1DE1A4AE" w:rsidR="007C5333" w:rsidRPr="00520599" w:rsidRDefault="00520599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Give 5 min warnings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4776A58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649CDDFB" w14:textId="0B516323" w:rsidR="007C5333" w:rsidRPr="00520599" w:rsidRDefault="00520599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520599">
              <w:rPr>
                <w:rFonts w:ascii="Chalkboard SE" w:hAnsi="Chalkboard SE" w:cs="Arial"/>
              </w:rPr>
              <w:t>Be cautious with how students are using material (yarn)</w:t>
            </w: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01E30F5A" w14:textId="126B5A83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7ED09994" w14:textId="77777777" w:rsidR="007C5333" w:rsidRPr="009330D4" w:rsidRDefault="007C5333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8CA1" w14:textId="77777777" w:rsidR="00EA4815" w:rsidRDefault="00EA4815" w:rsidP="009B1EAA">
      <w:r>
        <w:separator/>
      </w:r>
    </w:p>
  </w:endnote>
  <w:endnote w:type="continuationSeparator" w:id="0">
    <w:p w14:paraId="5F214E89" w14:textId="77777777" w:rsidR="00EA4815" w:rsidRDefault="00EA4815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5442" w14:textId="77777777" w:rsidR="00EA4815" w:rsidRDefault="00EA4815" w:rsidP="009B1EAA">
      <w:r>
        <w:separator/>
      </w:r>
    </w:p>
  </w:footnote>
  <w:footnote w:type="continuationSeparator" w:id="0">
    <w:p w14:paraId="61AE7F3F" w14:textId="77777777" w:rsidR="00EA4815" w:rsidRDefault="00EA4815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3627B"/>
    <w:rsid w:val="000B4319"/>
    <w:rsid w:val="000D04EE"/>
    <w:rsid w:val="001259FF"/>
    <w:rsid w:val="00157FD0"/>
    <w:rsid w:val="00174673"/>
    <w:rsid w:val="001C516A"/>
    <w:rsid w:val="001D2015"/>
    <w:rsid w:val="002F4E9F"/>
    <w:rsid w:val="0037049E"/>
    <w:rsid w:val="003D1516"/>
    <w:rsid w:val="003E43D8"/>
    <w:rsid w:val="00417015"/>
    <w:rsid w:val="00490575"/>
    <w:rsid w:val="004F795E"/>
    <w:rsid w:val="00520599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801905"/>
    <w:rsid w:val="00853828"/>
    <w:rsid w:val="008E40C1"/>
    <w:rsid w:val="009330D4"/>
    <w:rsid w:val="009440F6"/>
    <w:rsid w:val="009B1EAA"/>
    <w:rsid w:val="009F1FA2"/>
    <w:rsid w:val="00A02AC7"/>
    <w:rsid w:val="00AA530C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A4815"/>
    <w:rsid w:val="00ED6528"/>
    <w:rsid w:val="00EF1503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4zJ3ew-I4ZgHMli09S4eQoThxU0Rd5CIBdi3qSj2Kn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2018-10-12T18:41:00Z</cp:lastPrinted>
  <dcterms:created xsi:type="dcterms:W3CDTF">2021-03-14T20:11:00Z</dcterms:created>
  <dcterms:modified xsi:type="dcterms:W3CDTF">2021-03-14T21:21:00Z</dcterms:modified>
</cp:coreProperties>
</file>